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C385B" w14:textId="22D3E27A" w:rsidR="00A403C1" w:rsidRPr="009A22F0" w:rsidRDefault="00A403C1" w:rsidP="00A403C1">
      <w:pPr>
        <w:tabs>
          <w:tab w:val="left" w:pos="8504"/>
        </w:tabs>
        <w:spacing w:after="0" w:line="360" w:lineRule="auto"/>
        <w:ind w:right="-1"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A22F0">
        <w:rPr>
          <w:rFonts w:ascii="Arial" w:hAnsi="Arial" w:cs="Arial"/>
          <w:b/>
          <w:bCs/>
          <w:sz w:val="24"/>
          <w:szCs w:val="24"/>
        </w:rPr>
        <w:t>EDITAL</w:t>
      </w:r>
      <w:r>
        <w:rPr>
          <w:rFonts w:ascii="Arial" w:hAnsi="Arial" w:cs="Arial"/>
          <w:b/>
          <w:bCs/>
          <w:sz w:val="24"/>
          <w:szCs w:val="24"/>
        </w:rPr>
        <w:t xml:space="preserve"> 0</w:t>
      </w:r>
      <w:r w:rsidR="002A1E28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2A1E28">
        <w:rPr>
          <w:rFonts w:ascii="Arial" w:hAnsi="Arial" w:cs="Arial"/>
          <w:b/>
          <w:bCs/>
          <w:sz w:val="24"/>
          <w:szCs w:val="24"/>
        </w:rPr>
        <w:t>4</w:t>
      </w:r>
    </w:p>
    <w:p w14:paraId="59AAEC93" w14:textId="68A73149" w:rsidR="00A403C1" w:rsidRPr="009A22F0" w:rsidRDefault="00A403C1" w:rsidP="00A403C1">
      <w:pPr>
        <w:tabs>
          <w:tab w:val="left" w:pos="8504"/>
        </w:tabs>
        <w:spacing w:after="0" w:line="360" w:lineRule="auto"/>
        <w:ind w:right="-1" w:firstLine="567"/>
        <w:jc w:val="center"/>
        <w:rPr>
          <w:rFonts w:ascii="Arial" w:hAnsi="Arial" w:cs="Arial"/>
          <w:b/>
          <w:sz w:val="24"/>
          <w:szCs w:val="24"/>
        </w:rPr>
      </w:pPr>
      <w:r w:rsidRPr="009A22F0">
        <w:rPr>
          <w:rFonts w:ascii="Arial" w:hAnsi="Arial" w:cs="Arial"/>
          <w:b/>
          <w:sz w:val="24"/>
          <w:szCs w:val="24"/>
        </w:rPr>
        <w:t>RENOVAÇÃO BOLSAS DE</w:t>
      </w:r>
      <w:r>
        <w:rPr>
          <w:rFonts w:ascii="Arial" w:hAnsi="Arial" w:cs="Arial"/>
          <w:b/>
          <w:sz w:val="24"/>
          <w:szCs w:val="24"/>
        </w:rPr>
        <w:t xml:space="preserve"> ESTUDO PARA O ANO LETIVO DE 202</w:t>
      </w:r>
      <w:r w:rsidR="002A1E28">
        <w:rPr>
          <w:rFonts w:ascii="Arial" w:hAnsi="Arial" w:cs="Arial"/>
          <w:b/>
          <w:sz w:val="24"/>
          <w:szCs w:val="24"/>
        </w:rPr>
        <w:t>5</w:t>
      </w:r>
    </w:p>
    <w:p w14:paraId="0D42A45D" w14:textId="7AA44220" w:rsidR="00A403C1" w:rsidRPr="005C0CCE" w:rsidRDefault="00A403C1" w:rsidP="00322160">
      <w:pPr>
        <w:spacing w:after="0" w:line="360" w:lineRule="auto"/>
        <w:jc w:val="both"/>
        <w:rPr>
          <w:rFonts w:ascii="Arial" w:hAnsi="Arial" w:cs="Arial"/>
          <w:b/>
        </w:rPr>
      </w:pPr>
      <w:r w:rsidRPr="009A22F0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</w:r>
      <w:r w:rsidRPr="005C0CCE">
        <w:rPr>
          <w:rFonts w:ascii="Arial" w:eastAsia="Times New Roman" w:hAnsi="Arial" w:cs="Arial"/>
          <w:lang w:eastAsia="pt-BR"/>
        </w:rPr>
        <w:t xml:space="preserve">    A Comissão Permanente de Seleção e Acompanhamento de Bolsas de Estudos, no uso de suas atribuições, faz saber que no período de </w:t>
      </w:r>
      <w:r w:rsidR="00C5256B" w:rsidRPr="005C0CCE">
        <w:rPr>
          <w:rFonts w:ascii="Arial" w:eastAsia="Times New Roman" w:hAnsi="Arial" w:cs="Arial"/>
          <w:b/>
          <w:lang w:eastAsia="pt-BR"/>
        </w:rPr>
        <w:t>05 a 30</w:t>
      </w:r>
      <w:r w:rsidRPr="005C0CCE">
        <w:rPr>
          <w:rFonts w:ascii="Arial" w:eastAsia="Times New Roman" w:hAnsi="Arial" w:cs="Arial"/>
          <w:b/>
          <w:lang w:eastAsia="pt-BR"/>
        </w:rPr>
        <w:t xml:space="preserve"> de </w:t>
      </w:r>
      <w:r w:rsidR="00C5256B" w:rsidRPr="005C0CCE">
        <w:rPr>
          <w:rFonts w:ascii="Arial" w:eastAsia="Times New Roman" w:hAnsi="Arial" w:cs="Arial"/>
          <w:b/>
          <w:lang w:eastAsia="pt-BR"/>
        </w:rPr>
        <w:t>agosto</w:t>
      </w:r>
      <w:r w:rsidRPr="005C0CCE">
        <w:rPr>
          <w:rFonts w:ascii="Arial" w:eastAsia="Times New Roman" w:hAnsi="Arial" w:cs="Arial"/>
          <w:lang w:eastAsia="pt-BR"/>
        </w:rPr>
        <w:t>, encontra-se disponível o formulário para a renovação da gratuidade (bolsa)</w:t>
      </w:r>
      <w:r w:rsidR="002A1E28" w:rsidRPr="005C0CCE">
        <w:rPr>
          <w:rFonts w:ascii="Arial" w:eastAsia="Times New Roman" w:hAnsi="Arial" w:cs="Arial"/>
          <w:lang w:eastAsia="pt-BR"/>
        </w:rPr>
        <w:t xml:space="preserve"> referente ao ano letivo de 2025</w:t>
      </w:r>
      <w:r w:rsidRPr="005C0CCE">
        <w:rPr>
          <w:rFonts w:ascii="Arial" w:eastAsia="Times New Roman" w:hAnsi="Arial" w:cs="Arial"/>
          <w:lang w:eastAsia="pt-BR"/>
        </w:rPr>
        <w:t xml:space="preserve">, </w:t>
      </w:r>
      <w:r w:rsidR="00685D18" w:rsidRPr="005C0CCE">
        <w:rPr>
          <w:rFonts w:ascii="Arial" w:hAnsi="Arial" w:cs="Arial"/>
        </w:rPr>
        <w:t>conforme a Lei Complementar</w:t>
      </w:r>
      <w:r w:rsidR="00322160" w:rsidRPr="005C0CCE">
        <w:rPr>
          <w:rFonts w:ascii="Arial" w:hAnsi="Arial" w:cs="Arial"/>
        </w:rPr>
        <w:t xml:space="preserve"> </w:t>
      </w:r>
      <w:r w:rsidR="00685D18" w:rsidRPr="005C0CCE">
        <w:rPr>
          <w:rFonts w:ascii="Arial" w:hAnsi="Arial" w:cs="Arial"/>
        </w:rPr>
        <w:t>187/2021</w:t>
      </w:r>
      <w:r w:rsidR="00685D18" w:rsidRPr="005C0CCE">
        <w:rPr>
          <w:rFonts w:ascii="Arial" w:hAnsi="Arial" w:cs="Arial"/>
          <w:b/>
        </w:rPr>
        <w:t xml:space="preserve">, </w:t>
      </w:r>
      <w:r w:rsidRPr="005C0CCE">
        <w:rPr>
          <w:rFonts w:ascii="Arial" w:eastAsia="Times New Roman" w:hAnsi="Arial" w:cs="Arial"/>
          <w:lang w:eastAsia="pt-BR"/>
        </w:rPr>
        <w:t>devendo realizar atentamente a leitura desse Edital.</w:t>
      </w:r>
    </w:p>
    <w:p w14:paraId="213554AA" w14:textId="77777777" w:rsidR="002C6F0D" w:rsidRPr="005C0CCE" w:rsidRDefault="002C6F0D" w:rsidP="00A403C1">
      <w:pPr>
        <w:tabs>
          <w:tab w:val="left" w:pos="8504"/>
        </w:tabs>
        <w:spacing w:after="0" w:line="360" w:lineRule="auto"/>
        <w:ind w:right="-1" w:firstLine="284"/>
        <w:jc w:val="both"/>
        <w:rPr>
          <w:rFonts w:ascii="Arial" w:eastAsia="Times New Roman" w:hAnsi="Arial" w:cs="Arial"/>
          <w:lang w:eastAsia="pt-BR"/>
        </w:rPr>
      </w:pPr>
    </w:p>
    <w:p w14:paraId="50A838E9" w14:textId="77777777" w:rsidR="00A403C1" w:rsidRPr="005C0CCE" w:rsidRDefault="00A403C1" w:rsidP="00A403C1">
      <w:pPr>
        <w:pStyle w:val="PargrafodaLista"/>
        <w:numPr>
          <w:ilvl w:val="0"/>
          <w:numId w:val="1"/>
        </w:numPr>
        <w:tabs>
          <w:tab w:val="left" w:pos="8504"/>
        </w:tabs>
        <w:spacing w:after="0" w:line="360" w:lineRule="auto"/>
        <w:ind w:right="-1"/>
        <w:jc w:val="both"/>
        <w:rPr>
          <w:rFonts w:ascii="Arial" w:eastAsia="Times New Roman" w:hAnsi="Arial" w:cs="Arial"/>
          <w:lang w:eastAsia="pt-BR"/>
        </w:rPr>
      </w:pPr>
      <w:r w:rsidRPr="005C0CCE">
        <w:rPr>
          <w:rFonts w:ascii="Arial" w:eastAsia="Times New Roman" w:hAnsi="Arial" w:cs="Arial"/>
          <w:lang w:eastAsia="pt-BR"/>
        </w:rPr>
        <w:t>DO PROCESSO DE INCRIÇÕES</w:t>
      </w:r>
    </w:p>
    <w:p w14:paraId="609C142A" w14:textId="77777777" w:rsidR="00A403C1" w:rsidRPr="005C0CCE" w:rsidRDefault="00A403C1" w:rsidP="00A403C1">
      <w:pPr>
        <w:tabs>
          <w:tab w:val="left" w:pos="8504"/>
        </w:tabs>
        <w:spacing w:after="0" w:line="360" w:lineRule="auto"/>
        <w:ind w:right="-1"/>
        <w:jc w:val="both"/>
        <w:rPr>
          <w:rFonts w:ascii="Arial" w:eastAsia="Times New Roman" w:hAnsi="Arial" w:cs="Arial"/>
          <w:lang w:eastAsia="pt-BR"/>
        </w:rPr>
      </w:pPr>
    </w:p>
    <w:p w14:paraId="5EBE8113" w14:textId="193AA33F" w:rsidR="00A403C1" w:rsidRPr="005C0CCE" w:rsidRDefault="00A403C1" w:rsidP="00A403C1">
      <w:pPr>
        <w:pStyle w:val="PargrafodaLista"/>
        <w:numPr>
          <w:ilvl w:val="1"/>
          <w:numId w:val="1"/>
        </w:numPr>
        <w:tabs>
          <w:tab w:val="left" w:pos="8504"/>
        </w:tabs>
        <w:spacing w:after="0" w:line="360" w:lineRule="auto"/>
        <w:ind w:right="-1"/>
        <w:jc w:val="both"/>
        <w:rPr>
          <w:rFonts w:ascii="Arial" w:eastAsia="Times New Roman" w:hAnsi="Arial" w:cs="Arial"/>
          <w:lang w:eastAsia="pt-BR"/>
        </w:rPr>
      </w:pPr>
      <w:r w:rsidRPr="005C0CCE">
        <w:rPr>
          <w:rFonts w:ascii="Arial" w:eastAsia="Times New Roman" w:hAnsi="Arial" w:cs="Arial"/>
          <w:lang w:eastAsia="pt-BR"/>
        </w:rPr>
        <w:t xml:space="preserve">Os formulários para preenchimento encontram-se disponíveis no site da FEMA, </w:t>
      </w:r>
      <w:r w:rsidR="00D72689" w:rsidRPr="005C0CCE">
        <w:rPr>
          <w:rFonts w:ascii="Arial" w:eastAsia="Times New Roman" w:hAnsi="Arial" w:cs="Arial"/>
          <w:lang w:eastAsia="pt-BR"/>
        </w:rPr>
        <w:t xml:space="preserve">na página principal chamada Programa de Apoio ao Estudante – PAE, </w:t>
      </w:r>
      <w:r w:rsidRPr="005C0CCE">
        <w:rPr>
          <w:rFonts w:ascii="Arial" w:eastAsia="Times New Roman" w:hAnsi="Arial" w:cs="Arial"/>
          <w:lang w:eastAsia="pt-BR"/>
        </w:rPr>
        <w:t xml:space="preserve">no seguinte link </w:t>
      </w:r>
      <w:hyperlink r:id="rId7" w:history="1">
        <w:r w:rsidR="009D14B0" w:rsidRPr="005C0CCE">
          <w:rPr>
            <w:rStyle w:val="Hyperlink"/>
            <w:rFonts w:ascii="Arial" w:hAnsi="Arial" w:cs="Arial"/>
          </w:rPr>
          <w:t>https://www.fema.com.br/pae</w:t>
        </w:r>
      </w:hyperlink>
      <w:r w:rsidR="00D72689" w:rsidRPr="005C0CCE">
        <w:rPr>
          <w:rFonts w:ascii="Arial" w:eastAsia="Times New Roman" w:hAnsi="Arial" w:cs="Arial"/>
          <w:lang w:eastAsia="pt-BR"/>
        </w:rPr>
        <w:t>.</w:t>
      </w:r>
    </w:p>
    <w:p w14:paraId="4D6A8C5E" w14:textId="77777777" w:rsidR="00A403C1" w:rsidRPr="005C0CCE" w:rsidRDefault="00A403C1" w:rsidP="00A403C1">
      <w:pPr>
        <w:pStyle w:val="PargrafodaLista"/>
        <w:tabs>
          <w:tab w:val="left" w:pos="8504"/>
        </w:tabs>
        <w:spacing w:after="0" w:line="360" w:lineRule="auto"/>
        <w:ind w:left="1004" w:right="-1"/>
        <w:jc w:val="both"/>
        <w:rPr>
          <w:rFonts w:ascii="Arial" w:eastAsia="Times New Roman" w:hAnsi="Arial" w:cs="Arial"/>
          <w:lang w:eastAsia="pt-BR"/>
        </w:rPr>
      </w:pPr>
    </w:p>
    <w:p w14:paraId="6A5E1969" w14:textId="79E57E90" w:rsidR="00A90334" w:rsidRPr="005C0CCE" w:rsidRDefault="00A403C1" w:rsidP="00A90334">
      <w:pPr>
        <w:pStyle w:val="PargrafodaLista"/>
        <w:numPr>
          <w:ilvl w:val="1"/>
          <w:numId w:val="1"/>
        </w:numPr>
        <w:tabs>
          <w:tab w:val="left" w:pos="8504"/>
        </w:tabs>
        <w:spacing w:after="0" w:line="360" w:lineRule="auto"/>
        <w:ind w:right="-1"/>
        <w:jc w:val="both"/>
        <w:rPr>
          <w:rFonts w:ascii="Arial" w:eastAsia="Times New Roman" w:hAnsi="Arial" w:cs="Arial"/>
          <w:lang w:eastAsia="pt-BR"/>
        </w:rPr>
      </w:pPr>
      <w:r w:rsidRPr="005C0CCE">
        <w:rPr>
          <w:rFonts w:ascii="Arial" w:eastAsia="Times New Roman" w:hAnsi="Arial" w:cs="Arial"/>
          <w:lang w:eastAsia="pt-BR"/>
        </w:rPr>
        <w:t>A inscrição se dará exclusivamente através</w:t>
      </w:r>
      <w:r w:rsidR="00D72689" w:rsidRPr="005C0CCE">
        <w:rPr>
          <w:rFonts w:ascii="Arial" w:eastAsia="Times New Roman" w:hAnsi="Arial" w:cs="Arial"/>
          <w:lang w:eastAsia="pt-BR"/>
        </w:rPr>
        <w:t xml:space="preserve"> da impressão e</w:t>
      </w:r>
      <w:r w:rsidRPr="005C0CCE">
        <w:rPr>
          <w:rFonts w:ascii="Arial" w:eastAsia="Times New Roman" w:hAnsi="Arial" w:cs="Arial"/>
          <w:lang w:eastAsia="pt-BR"/>
        </w:rPr>
        <w:t xml:space="preserve"> do preenchimento da ficha socioeconômica que e</w:t>
      </w:r>
      <w:r w:rsidR="00D523BB" w:rsidRPr="005C0CCE">
        <w:rPr>
          <w:rFonts w:ascii="Arial" w:eastAsia="Times New Roman" w:hAnsi="Arial" w:cs="Arial"/>
          <w:lang w:eastAsia="pt-BR"/>
        </w:rPr>
        <w:t>stá disponível no site da FEMA</w:t>
      </w:r>
      <w:r w:rsidRPr="005C0CCE">
        <w:rPr>
          <w:rFonts w:ascii="Arial" w:eastAsia="Times New Roman" w:hAnsi="Arial" w:cs="Arial"/>
          <w:lang w:eastAsia="pt-BR"/>
        </w:rPr>
        <w:t xml:space="preserve">, </w:t>
      </w:r>
      <w:r w:rsidR="00D72689" w:rsidRPr="005C0CCE">
        <w:rPr>
          <w:rFonts w:ascii="Arial" w:eastAsia="Times New Roman" w:hAnsi="Arial" w:cs="Arial"/>
          <w:lang w:eastAsia="pt-BR"/>
        </w:rPr>
        <w:t>juntamente com a</w:t>
      </w:r>
      <w:r w:rsidRPr="005C0CCE">
        <w:rPr>
          <w:rFonts w:ascii="Arial" w:eastAsia="Times New Roman" w:hAnsi="Arial" w:cs="Arial"/>
          <w:lang w:eastAsia="pt-BR"/>
        </w:rPr>
        <w:t xml:space="preserve"> entrega de </w:t>
      </w:r>
      <w:r w:rsidR="00D72689" w:rsidRPr="005C0CCE">
        <w:rPr>
          <w:rFonts w:ascii="Arial" w:eastAsia="Times New Roman" w:hAnsi="Arial" w:cs="Arial"/>
          <w:lang w:eastAsia="pt-BR"/>
        </w:rPr>
        <w:t xml:space="preserve">todos os </w:t>
      </w:r>
      <w:r w:rsidRPr="005C0CCE">
        <w:rPr>
          <w:rFonts w:ascii="Arial" w:eastAsia="Times New Roman" w:hAnsi="Arial" w:cs="Arial"/>
          <w:lang w:eastAsia="pt-BR"/>
        </w:rPr>
        <w:t>documentos comprobatórios</w:t>
      </w:r>
      <w:r w:rsidR="00D72689" w:rsidRPr="005C0CCE">
        <w:rPr>
          <w:rFonts w:ascii="Arial" w:eastAsia="Times New Roman" w:hAnsi="Arial" w:cs="Arial"/>
          <w:lang w:eastAsia="pt-BR"/>
        </w:rPr>
        <w:t xml:space="preserve"> solicitados</w:t>
      </w:r>
      <w:r w:rsidRPr="005C0CCE">
        <w:rPr>
          <w:rFonts w:ascii="Arial" w:eastAsia="Times New Roman" w:hAnsi="Arial" w:cs="Arial"/>
          <w:lang w:eastAsia="pt-BR"/>
        </w:rPr>
        <w:t>.</w:t>
      </w:r>
    </w:p>
    <w:p w14:paraId="04DA76CD" w14:textId="77777777" w:rsidR="00A90334" w:rsidRPr="005C0CCE" w:rsidRDefault="00A90334" w:rsidP="00A90334">
      <w:pPr>
        <w:tabs>
          <w:tab w:val="left" w:pos="8504"/>
        </w:tabs>
        <w:spacing w:after="0" w:line="360" w:lineRule="auto"/>
        <w:ind w:right="-1"/>
        <w:jc w:val="both"/>
        <w:rPr>
          <w:rFonts w:ascii="Arial" w:eastAsia="Times New Roman" w:hAnsi="Arial" w:cs="Arial"/>
          <w:lang w:eastAsia="pt-BR"/>
        </w:rPr>
      </w:pPr>
    </w:p>
    <w:p w14:paraId="66BE612F" w14:textId="77777777" w:rsidR="00A403C1" w:rsidRPr="005C0CCE" w:rsidRDefault="00A403C1" w:rsidP="00A403C1">
      <w:pPr>
        <w:tabs>
          <w:tab w:val="left" w:pos="8504"/>
        </w:tabs>
        <w:spacing w:after="0" w:line="360" w:lineRule="auto"/>
        <w:ind w:right="-1"/>
        <w:jc w:val="both"/>
        <w:rPr>
          <w:rFonts w:ascii="Arial" w:eastAsia="Times New Roman" w:hAnsi="Arial" w:cs="Arial"/>
          <w:lang w:eastAsia="pt-BR"/>
        </w:rPr>
      </w:pPr>
      <w:r w:rsidRPr="005C0CCE">
        <w:rPr>
          <w:rFonts w:ascii="Arial" w:eastAsia="Times New Roman" w:hAnsi="Arial" w:cs="Arial"/>
          <w:lang w:eastAsia="pt-BR"/>
        </w:rPr>
        <w:t xml:space="preserve">       2.  </w:t>
      </w:r>
      <w:r w:rsidRPr="005C0CCE">
        <w:rPr>
          <w:rFonts w:ascii="Arial" w:eastAsia="Times New Roman" w:hAnsi="Arial" w:cs="Arial"/>
          <w:b/>
          <w:lang w:eastAsia="pt-BR"/>
        </w:rPr>
        <w:t xml:space="preserve">  Período e local de inscrição e entrega de documentos socioeconômicos:</w:t>
      </w:r>
    </w:p>
    <w:p w14:paraId="30A33F36" w14:textId="77777777" w:rsidR="00A403C1" w:rsidRPr="005C0CCE" w:rsidRDefault="00A403C1" w:rsidP="00A403C1">
      <w:pPr>
        <w:tabs>
          <w:tab w:val="left" w:pos="8504"/>
        </w:tabs>
        <w:spacing w:after="0" w:line="360" w:lineRule="auto"/>
        <w:ind w:right="-1"/>
        <w:jc w:val="both"/>
        <w:rPr>
          <w:rFonts w:ascii="Arial" w:eastAsia="Times New Roman" w:hAnsi="Arial" w:cs="Arial"/>
          <w:lang w:eastAsia="pt-BR"/>
        </w:rPr>
      </w:pPr>
    </w:p>
    <w:p w14:paraId="01BCCD1E" w14:textId="77777777" w:rsidR="00A403C1" w:rsidRPr="005C0CCE" w:rsidRDefault="00A403C1" w:rsidP="00A403C1">
      <w:pPr>
        <w:tabs>
          <w:tab w:val="left" w:pos="8504"/>
        </w:tabs>
        <w:spacing w:after="0" w:line="360" w:lineRule="auto"/>
        <w:ind w:right="-1"/>
        <w:jc w:val="both"/>
        <w:rPr>
          <w:rFonts w:ascii="Arial" w:eastAsia="Times New Roman" w:hAnsi="Arial" w:cs="Arial"/>
          <w:lang w:eastAsia="pt-BR"/>
        </w:rPr>
      </w:pPr>
      <w:r w:rsidRPr="005C0CCE">
        <w:rPr>
          <w:rFonts w:ascii="Arial" w:eastAsia="Times New Roman" w:hAnsi="Arial" w:cs="Arial"/>
          <w:lang w:eastAsia="pt-BR"/>
        </w:rPr>
        <w:t xml:space="preserve">            Local: FEMA UNIDADE I: RUA Santos Dumont, 820</w:t>
      </w:r>
    </w:p>
    <w:p w14:paraId="4315AADA" w14:textId="45DA79F8" w:rsidR="00A403C1" w:rsidRPr="005C0CCE" w:rsidRDefault="00A403C1" w:rsidP="00A403C1">
      <w:pPr>
        <w:tabs>
          <w:tab w:val="left" w:pos="8504"/>
        </w:tabs>
        <w:spacing w:after="0" w:line="360" w:lineRule="auto"/>
        <w:ind w:right="-1"/>
        <w:jc w:val="both"/>
        <w:rPr>
          <w:rFonts w:ascii="Arial" w:eastAsia="Times New Roman" w:hAnsi="Arial" w:cs="Arial"/>
          <w:lang w:eastAsia="pt-BR"/>
        </w:rPr>
      </w:pPr>
      <w:r w:rsidRPr="005C0CCE">
        <w:rPr>
          <w:rFonts w:ascii="Arial" w:eastAsia="Times New Roman" w:hAnsi="Arial" w:cs="Arial"/>
          <w:lang w:eastAsia="pt-BR"/>
        </w:rPr>
        <w:t xml:space="preserve">           Entrega da documentação: </w:t>
      </w:r>
      <w:r w:rsidR="00C5256B" w:rsidRPr="005C0CCE">
        <w:rPr>
          <w:rFonts w:ascii="Arial" w:eastAsia="Times New Roman" w:hAnsi="Arial" w:cs="Arial"/>
          <w:lang w:eastAsia="pt-BR"/>
        </w:rPr>
        <w:t xml:space="preserve">05 a 30 de agosto de 2024 </w:t>
      </w:r>
      <w:r w:rsidR="005C0CCE">
        <w:rPr>
          <w:rFonts w:ascii="Arial" w:eastAsia="Times New Roman" w:hAnsi="Arial" w:cs="Arial"/>
          <w:lang w:eastAsia="pt-BR"/>
        </w:rPr>
        <w:t>junto a Tesouraria da Unidade I</w:t>
      </w:r>
    </w:p>
    <w:p w14:paraId="3A112D05" w14:textId="77777777" w:rsidR="00A403C1" w:rsidRPr="005C0CCE" w:rsidRDefault="00A403C1" w:rsidP="00A403C1">
      <w:pPr>
        <w:tabs>
          <w:tab w:val="left" w:pos="8504"/>
        </w:tabs>
        <w:spacing w:after="0" w:line="360" w:lineRule="auto"/>
        <w:ind w:right="-1"/>
        <w:jc w:val="both"/>
        <w:rPr>
          <w:rFonts w:ascii="Arial" w:eastAsia="Times New Roman" w:hAnsi="Arial" w:cs="Arial"/>
          <w:highlight w:val="yellow"/>
          <w:lang w:eastAsia="pt-BR"/>
        </w:rPr>
      </w:pPr>
    </w:p>
    <w:p w14:paraId="18F2CE31" w14:textId="54B01115" w:rsidR="00A90334" w:rsidRPr="005C0CCE" w:rsidRDefault="00A403C1" w:rsidP="00A90334">
      <w:pPr>
        <w:pStyle w:val="PargrafodaLista"/>
        <w:numPr>
          <w:ilvl w:val="0"/>
          <w:numId w:val="2"/>
        </w:numPr>
        <w:tabs>
          <w:tab w:val="left" w:pos="8504"/>
        </w:tabs>
        <w:spacing w:after="0" w:line="360" w:lineRule="auto"/>
        <w:ind w:right="-1"/>
        <w:jc w:val="both"/>
        <w:rPr>
          <w:rFonts w:ascii="Arial" w:eastAsia="Times New Roman" w:hAnsi="Arial" w:cs="Arial"/>
          <w:lang w:eastAsia="pt-BR"/>
        </w:rPr>
      </w:pPr>
      <w:r w:rsidRPr="005C0CCE">
        <w:rPr>
          <w:rFonts w:ascii="Arial" w:eastAsia="Times New Roman" w:hAnsi="Arial" w:cs="Arial"/>
          <w:b/>
          <w:lang w:eastAsia="pt-BR"/>
        </w:rPr>
        <w:t>Não serão aceitos documentos de renovação de bolsa após o dia</w:t>
      </w:r>
      <w:r w:rsidR="004D4E8E" w:rsidRPr="005C0CCE">
        <w:rPr>
          <w:rFonts w:ascii="Arial" w:eastAsia="Times New Roman" w:hAnsi="Arial" w:cs="Arial"/>
          <w:b/>
          <w:lang w:eastAsia="pt-BR"/>
        </w:rPr>
        <w:t xml:space="preserve"> </w:t>
      </w:r>
      <w:r w:rsidR="00C5256B" w:rsidRPr="005C0CCE">
        <w:rPr>
          <w:rFonts w:ascii="Arial" w:eastAsia="Times New Roman" w:hAnsi="Arial" w:cs="Arial"/>
          <w:b/>
          <w:lang w:eastAsia="pt-BR"/>
        </w:rPr>
        <w:t>30 de agosto</w:t>
      </w:r>
      <w:r w:rsidRPr="005C0CCE">
        <w:rPr>
          <w:rFonts w:ascii="Arial" w:eastAsia="Times New Roman" w:hAnsi="Arial" w:cs="Arial"/>
          <w:b/>
          <w:lang w:eastAsia="pt-BR"/>
        </w:rPr>
        <w:t xml:space="preserve"> de 202</w:t>
      </w:r>
      <w:r w:rsidR="002A1E28" w:rsidRPr="005C0CCE">
        <w:rPr>
          <w:rFonts w:ascii="Arial" w:eastAsia="Times New Roman" w:hAnsi="Arial" w:cs="Arial"/>
          <w:b/>
          <w:lang w:eastAsia="pt-BR"/>
        </w:rPr>
        <w:t>4</w:t>
      </w:r>
      <w:r w:rsidRPr="005C0CCE">
        <w:rPr>
          <w:rFonts w:ascii="Arial" w:eastAsia="Times New Roman" w:hAnsi="Arial" w:cs="Arial"/>
          <w:b/>
          <w:lang w:eastAsia="pt-BR"/>
        </w:rPr>
        <w:t>.</w:t>
      </w:r>
      <w:r w:rsidRPr="005C0CCE">
        <w:rPr>
          <w:rFonts w:ascii="Arial" w:eastAsia="Times New Roman" w:hAnsi="Arial" w:cs="Arial"/>
          <w:lang w:eastAsia="pt-BR"/>
        </w:rPr>
        <w:t xml:space="preserve"> De acordo com o regulamento de bolsas: </w:t>
      </w:r>
      <w:r w:rsidRPr="005C0CCE">
        <w:rPr>
          <w:rFonts w:ascii="Arial" w:eastAsia="Times New Roman" w:hAnsi="Arial" w:cs="Arial"/>
          <w:i/>
          <w:lang w:eastAsia="pt-BR"/>
        </w:rPr>
        <w:t xml:space="preserve">Não entregar os documentos </w:t>
      </w:r>
      <w:r w:rsidR="000A1046" w:rsidRPr="005C0CCE">
        <w:rPr>
          <w:rFonts w:ascii="Arial" w:eastAsia="Times New Roman" w:hAnsi="Arial" w:cs="Arial"/>
          <w:i/>
          <w:lang w:eastAsia="pt-BR"/>
        </w:rPr>
        <w:t>solicitados</w:t>
      </w:r>
      <w:r w:rsidRPr="005C0CCE">
        <w:rPr>
          <w:rFonts w:ascii="Arial" w:eastAsia="Times New Roman" w:hAnsi="Arial" w:cs="Arial"/>
          <w:i/>
          <w:lang w:eastAsia="pt-BR"/>
        </w:rPr>
        <w:t xml:space="preserve"> para a Comissão Permanente de Seleção e Acompanhamento de Bolsas de Estudos </w:t>
      </w:r>
      <w:r w:rsidR="000A1046" w:rsidRPr="005C0CCE">
        <w:rPr>
          <w:rFonts w:ascii="Arial" w:eastAsia="Times New Roman" w:hAnsi="Arial" w:cs="Arial"/>
          <w:i/>
          <w:lang w:eastAsia="pt-BR"/>
        </w:rPr>
        <w:t>acarreta o cancelamento automático d</w:t>
      </w:r>
      <w:r w:rsidRPr="005C0CCE">
        <w:rPr>
          <w:rFonts w:ascii="Arial" w:eastAsia="Times New Roman" w:hAnsi="Arial" w:cs="Arial"/>
          <w:i/>
          <w:lang w:eastAsia="pt-BR"/>
        </w:rPr>
        <w:t xml:space="preserve">a bolsa </w:t>
      </w:r>
      <w:r w:rsidR="000A1046" w:rsidRPr="005C0CCE">
        <w:rPr>
          <w:rFonts w:ascii="Arial" w:eastAsia="Times New Roman" w:hAnsi="Arial" w:cs="Arial"/>
          <w:i/>
          <w:lang w:eastAsia="pt-BR"/>
        </w:rPr>
        <w:t>de estudos.</w:t>
      </w:r>
    </w:p>
    <w:p w14:paraId="54B3D3B5" w14:textId="77777777" w:rsidR="00A90334" w:rsidRPr="005C0CCE" w:rsidRDefault="00A90334" w:rsidP="00A90334">
      <w:pPr>
        <w:pStyle w:val="PargrafodaLista"/>
        <w:tabs>
          <w:tab w:val="left" w:pos="8504"/>
        </w:tabs>
        <w:spacing w:after="0" w:line="360" w:lineRule="auto"/>
        <w:ind w:left="644" w:right="-1"/>
        <w:jc w:val="both"/>
        <w:rPr>
          <w:rFonts w:ascii="Arial" w:eastAsia="Times New Roman" w:hAnsi="Arial" w:cs="Arial"/>
          <w:lang w:eastAsia="pt-BR"/>
        </w:rPr>
      </w:pPr>
    </w:p>
    <w:p w14:paraId="4903F0EC" w14:textId="5E42D6F0" w:rsidR="00A403C1" w:rsidRPr="005C0CCE" w:rsidRDefault="00A403C1" w:rsidP="00A90334">
      <w:pPr>
        <w:pStyle w:val="PargrafodaLista"/>
        <w:numPr>
          <w:ilvl w:val="0"/>
          <w:numId w:val="2"/>
        </w:numPr>
        <w:tabs>
          <w:tab w:val="left" w:pos="8504"/>
        </w:tabs>
        <w:spacing w:after="0" w:line="360" w:lineRule="auto"/>
        <w:ind w:right="-1"/>
        <w:jc w:val="both"/>
        <w:rPr>
          <w:rStyle w:val="Hyperlink"/>
          <w:rFonts w:ascii="Arial" w:eastAsia="Times New Roman" w:hAnsi="Arial" w:cs="Arial"/>
          <w:color w:val="auto"/>
          <w:u w:val="none"/>
          <w:lang w:eastAsia="pt-BR"/>
        </w:rPr>
      </w:pPr>
      <w:r w:rsidRPr="005C0CCE">
        <w:rPr>
          <w:rFonts w:ascii="Arial" w:eastAsia="Times New Roman" w:hAnsi="Arial" w:cs="Arial"/>
          <w:lang w:eastAsia="pt-BR"/>
        </w:rPr>
        <w:t xml:space="preserve">A gratuidade é destinada aos alunos matriculados beneficiários nos cursos educação infantil, ensino fundamental, ensino médio, </w:t>
      </w:r>
      <w:r w:rsidR="00A90334" w:rsidRPr="005C0CCE">
        <w:rPr>
          <w:rFonts w:ascii="Arial" w:eastAsia="Times New Roman" w:hAnsi="Arial" w:cs="Arial"/>
          <w:lang w:eastAsia="pt-BR"/>
        </w:rPr>
        <w:t xml:space="preserve">cujas famílias atendam os critérios da seleção conforme legislação vigente, mediante comprovação documental do perfil socioeconômico do grupo familiar </w:t>
      </w:r>
      <w:r w:rsidR="005C0CCE" w:rsidRPr="005C0CCE">
        <w:rPr>
          <w:rFonts w:ascii="Arial" w:eastAsia="Times New Roman" w:hAnsi="Arial" w:cs="Arial"/>
          <w:lang w:eastAsia="pt-BR"/>
        </w:rPr>
        <w:t>do (</w:t>
      </w:r>
      <w:r w:rsidR="00A90334" w:rsidRPr="005C0CCE">
        <w:rPr>
          <w:rFonts w:ascii="Arial" w:eastAsia="Times New Roman" w:hAnsi="Arial" w:cs="Arial"/>
          <w:lang w:eastAsia="pt-BR"/>
        </w:rPr>
        <w:t xml:space="preserve">a) </w:t>
      </w:r>
      <w:r w:rsidR="005C0CCE" w:rsidRPr="005C0CCE">
        <w:rPr>
          <w:rFonts w:ascii="Arial" w:eastAsia="Times New Roman" w:hAnsi="Arial" w:cs="Arial"/>
          <w:lang w:eastAsia="pt-BR"/>
        </w:rPr>
        <w:t>candidato (</w:t>
      </w:r>
      <w:r w:rsidR="00A90334" w:rsidRPr="005C0CCE">
        <w:rPr>
          <w:rFonts w:ascii="Arial" w:eastAsia="Times New Roman" w:hAnsi="Arial" w:cs="Arial"/>
          <w:lang w:eastAsia="pt-BR"/>
        </w:rPr>
        <w:t>a), respeitando os critérios estipulados nesse edital e cronograma de execução, disponibilizando as bolsas conforme avaliação e</w:t>
      </w:r>
      <w:r w:rsidR="00D72689" w:rsidRPr="005C0CCE">
        <w:rPr>
          <w:rFonts w:ascii="Arial" w:eastAsia="Times New Roman" w:hAnsi="Arial" w:cs="Arial"/>
          <w:lang w:eastAsia="pt-BR"/>
        </w:rPr>
        <w:t xml:space="preserve"> disponibilidade de vagas.</w:t>
      </w:r>
    </w:p>
    <w:p w14:paraId="1C6968A5" w14:textId="77777777" w:rsidR="00322160" w:rsidRPr="005C0CCE" w:rsidRDefault="00322160" w:rsidP="00322160">
      <w:pPr>
        <w:pStyle w:val="PargrafodaLista"/>
        <w:rPr>
          <w:rFonts w:ascii="Arial" w:eastAsia="Times New Roman" w:hAnsi="Arial" w:cs="Arial"/>
          <w:lang w:eastAsia="pt-BR"/>
        </w:rPr>
      </w:pPr>
    </w:p>
    <w:p w14:paraId="30BEA269" w14:textId="19802853" w:rsidR="00322160" w:rsidRPr="005C0CCE" w:rsidRDefault="00322160" w:rsidP="00A403C1">
      <w:pPr>
        <w:pStyle w:val="PargrafodaLista"/>
        <w:numPr>
          <w:ilvl w:val="0"/>
          <w:numId w:val="2"/>
        </w:numPr>
        <w:tabs>
          <w:tab w:val="left" w:pos="8504"/>
        </w:tabs>
        <w:spacing w:after="0" w:line="360" w:lineRule="auto"/>
        <w:ind w:right="-1"/>
        <w:jc w:val="both"/>
        <w:rPr>
          <w:rFonts w:ascii="Arial" w:eastAsia="Times New Roman" w:hAnsi="Arial" w:cs="Arial"/>
          <w:lang w:eastAsia="pt-BR"/>
        </w:rPr>
      </w:pPr>
      <w:r w:rsidRPr="005C0CCE">
        <w:rPr>
          <w:rFonts w:ascii="Arial" w:eastAsia="Times New Roman" w:hAnsi="Arial" w:cs="Arial"/>
          <w:lang w:eastAsia="pt-BR"/>
        </w:rPr>
        <w:lastRenderedPageBreak/>
        <w:t>Os prazos e resultado do processo de renovação das bolsas de estudo para o Ano Letivo de 2025 será no dia 13 de setembro de 2024, conforme quadro abaixo:</w:t>
      </w:r>
    </w:p>
    <w:p w14:paraId="17940488" w14:textId="77777777" w:rsidR="00A90334" w:rsidRPr="005C0CCE" w:rsidRDefault="00A90334" w:rsidP="00A90334">
      <w:pPr>
        <w:pStyle w:val="PargrafodaLista"/>
        <w:rPr>
          <w:rFonts w:ascii="Arial" w:eastAsia="Times New Roman" w:hAnsi="Arial" w:cs="Arial"/>
          <w:lang w:eastAsia="pt-BR"/>
        </w:rPr>
      </w:pPr>
    </w:p>
    <w:p w14:paraId="11CD99DA" w14:textId="77777777" w:rsidR="00A90334" w:rsidRPr="005C0CCE" w:rsidRDefault="00A90334" w:rsidP="00A90334">
      <w:pPr>
        <w:pStyle w:val="PargrafodaLista"/>
        <w:tabs>
          <w:tab w:val="left" w:pos="8504"/>
        </w:tabs>
        <w:spacing w:after="0" w:line="360" w:lineRule="auto"/>
        <w:ind w:left="644" w:right="-1"/>
        <w:jc w:val="both"/>
        <w:rPr>
          <w:rFonts w:ascii="Arial" w:eastAsia="Times New Roman" w:hAnsi="Arial" w:cs="Arial"/>
          <w:lang w:eastAsia="pt-BR"/>
        </w:rPr>
      </w:pPr>
    </w:p>
    <w:tbl>
      <w:tblPr>
        <w:tblStyle w:val="Tabelacomgrade"/>
        <w:tblW w:w="8646" w:type="dxa"/>
        <w:tblInd w:w="421" w:type="dxa"/>
        <w:tblLook w:val="04A0" w:firstRow="1" w:lastRow="0" w:firstColumn="1" w:lastColumn="0" w:noHBand="0" w:noVBand="1"/>
      </w:tblPr>
      <w:tblGrid>
        <w:gridCol w:w="5244"/>
        <w:gridCol w:w="3402"/>
      </w:tblGrid>
      <w:tr w:rsidR="00322160" w:rsidRPr="005C0CCE" w14:paraId="42004C0D" w14:textId="77777777" w:rsidTr="00322160">
        <w:tc>
          <w:tcPr>
            <w:tcW w:w="5244" w:type="dxa"/>
          </w:tcPr>
          <w:p w14:paraId="500A69E1" w14:textId="77777777" w:rsidR="00322160" w:rsidRPr="005C0CCE" w:rsidRDefault="00322160" w:rsidP="006A3235">
            <w:pPr>
              <w:pStyle w:val="h5"/>
              <w:spacing w:line="360" w:lineRule="auto"/>
              <w:ind w:firstLine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C0CCE">
              <w:rPr>
                <w:rFonts w:ascii="Arial" w:hAnsi="Arial" w:cs="Arial"/>
                <w:b/>
                <w:color w:val="auto"/>
                <w:sz w:val="22"/>
                <w:szCs w:val="22"/>
              </w:rPr>
              <w:t>Ato/ Procedimento</w:t>
            </w:r>
          </w:p>
        </w:tc>
        <w:tc>
          <w:tcPr>
            <w:tcW w:w="3402" w:type="dxa"/>
          </w:tcPr>
          <w:p w14:paraId="3A8CAE1C" w14:textId="77777777" w:rsidR="00322160" w:rsidRPr="005C0CCE" w:rsidRDefault="00322160" w:rsidP="006A3235">
            <w:pPr>
              <w:pStyle w:val="h5"/>
              <w:spacing w:line="360" w:lineRule="auto"/>
              <w:ind w:firstLine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C0CCE">
              <w:rPr>
                <w:rFonts w:ascii="Arial" w:hAnsi="Arial" w:cs="Arial"/>
                <w:b/>
                <w:color w:val="auto"/>
                <w:sz w:val="22"/>
                <w:szCs w:val="22"/>
              </w:rPr>
              <w:t>Prazo/Data</w:t>
            </w:r>
          </w:p>
        </w:tc>
      </w:tr>
      <w:tr w:rsidR="00322160" w:rsidRPr="005C0CCE" w14:paraId="1A2BD8D5" w14:textId="77777777" w:rsidTr="00322160">
        <w:tc>
          <w:tcPr>
            <w:tcW w:w="5244" w:type="dxa"/>
          </w:tcPr>
          <w:p w14:paraId="20726D6F" w14:textId="77777777" w:rsidR="00322160" w:rsidRPr="005C0CCE" w:rsidRDefault="00322160" w:rsidP="006A3235">
            <w:pPr>
              <w:pStyle w:val="h5"/>
              <w:spacing w:line="360" w:lineRule="auto"/>
              <w:ind w:firstLine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5C0CCE">
              <w:rPr>
                <w:rFonts w:ascii="Arial" w:hAnsi="Arial" w:cs="Arial"/>
                <w:bCs/>
                <w:color w:val="auto"/>
                <w:sz w:val="22"/>
                <w:szCs w:val="22"/>
              </w:rPr>
              <w:t>Publicação do Edital</w:t>
            </w:r>
          </w:p>
        </w:tc>
        <w:tc>
          <w:tcPr>
            <w:tcW w:w="3402" w:type="dxa"/>
          </w:tcPr>
          <w:p w14:paraId="60DD0594" w14:textId="7CE6FAA3" w:rsidR="00322160" w:rsidRPr="005C0CCE" w:rsidRDefault="00322160" w:rsidP="006A3235">
            <w:pPr>
              <w:pStyle w:val="h5"/>
              <w:spacing w:line="360" w:lineRule="auto"/>
              <w:ind w:firstLine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5C0CCE">
              <w:rPr>
                <w:rFonts w:ascii="Arial" w:hAnsi="Arial" w:cs="Arial"/>
                <w:bCs/>
                <w:color w:val="auto"/>
                <w:sz w:val="22"/>
                <w:szCs w:val="22"/>
              </w:rPr>
              <w:t>05/08//2024</w:t>
            </w:r>
          </w:p>
        </w:tc>
      </w:tr>
      <w:tr w:rsidR="00322160" w:rsidRPr="005C0CCE" w14:paraId="6FE77F3C" w14:textId="77777777" w:rsidTr="00322160">
        <w:tc>
          <w:tcPr>
            <w:tcW w:w="5244" w:type="dxa"/>
          </w:tcPr>
          <w:p w14:paraId="1F2A2398" w14:textId="77777777" w:rsidR="00322160" w:rsidRPr="005C0CCE" w:rsidRDefault="00322160" w:rsidP="006A3235">
            <w:pPr>
              <w:pStyle w:val="h5"/>
              <w:spacing w:line="360" w:lineRule="auto"/>
              <w:ind w:firstLine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5C0CCE">
              <w:rPr>
                <w:rFonts w:ascii="Arial" w:hAnsi="Arial" w:cs="Arial"/>
                <w:bCs/>
                <w:color w:val="auto"/>
                <w:sz w:val="22"/>
                <w:szCs w:val="22"/>
              </w:rPr>
              <w:t>Período de Inscrição e entrega da documentação</w:t>
            </w:r>
          </w:p>
        </w:tc>
        <w:tc>
          <w:tcPr>
            <w:tcW w:w="3402" w:type="dxa"/>
          </w:tcPr>
          <w:p w14:paraId="2EA44B3F" w14:textId="64B58FE0" w:rsidR="00322160" w:rsidRPr="005C0CCE" w:rsidRDefault="00322160" w:rsidP="006A3235">
            <w:pPr>
              <w:pStyle w:val="h5"/>
              <w:spacing w:line="360" w:lineRule="auto"/>
              <w:ind w:firstLine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5C0CCE">
              <w:rPr>
                <w:rFonts w:ascii="Arial" w:hAnsi="Arial" w:cs="Arial"/>
                <w:bCs/>
                <w:color w:val="auto"/>
                <w:sz w:val="22"/>
                <w:szCs w:val="22"/>
              </w:rPr>
              <w:t>05/08//2024a 30/08/2024</w:t>
            </w:r>
          </w:p>
        </w:tc>
      </w:tr>
      <w:tr w:rsidR="00322160" w:rsidRPr="005C0CCE" w14:paraId="57E41F96" w14:textId="77777777" w:rsidTr="00322160">
        <w:tc>
          <w:tcPr>
            <w:tcW w:w="5244" w:type="dxa"/>
          </w:tcPr>
          <w:p w14:paraId="1F09085A" w14:textId="77777777" w:rsidR="00322160" w:rsidRPr="005C0CCE" w:rsidRDefault="00322160" w:rsidP="006A3235">
            <w:pPr>
              <w:pStyle w:val="h5"/>
              <w:spacing w:line="360" w:lineRule="auto"/>
              <w:ind w:firstLine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5C0CCE">
              <w:rPr>
                <w:rFonts w:ascii="Arial" w:hAnsi="Arial" w:cs="Arial"/>
                <w:bCs/>
                <w:color w:val="auto"/>
                <w:sz w:val="22"/>
                <w:szCs w:val="22"/>
              </w:rPr>
              <w:t>Analise da Documentação e Visita Domiciliar</w:t>
            </w:r>
          </w:p>
        </w:tc>
        <w:tc>
          <w:tcPr>
            <w:tcW w:w="3402" w:type="dxa"/>
          </w:tcPr>
          <w:p w14:paraId="3892195F" w14:textId="7435072C" w:rsidR="00322160" w:rsidRPr="005C0CCE" w:rsidRDefault="00A90334" w:rsidP="006A3235">
            <w:pPr>
              <w:pStyle w:val="h5"/>
              <w:spacing w:line="360" w:lineRule="auto"/>
              <w:ind w:firstLine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5C0CCE">
              <w:rPr>
                <w:rFonts w:ascii="Arial" w:hAnsi="Arial" w:cs="Arial"/>
                <w:bCs/>
                <w:color w:val="auto"/>
                <w:sz w:val="22"/>
                <w:szCs w:val="22"/>
              </w:rPr>
              <w:t>07</w:t>
            </w:r>
            <w:r w:rsidR="00322160" w:rsidRPr="005C0CCE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/08/2024 a </w:t>
            </w:r>
            <w:r w:rsidRPr="005C0CCE">
              <w:rPr>
                <w:rFonts w:ascii="Arial" w:hAnsi="Arial" w:cs="Arial"/>
                <w:bCs/>
                <w:color w:val="auto"/>
                <w:sz w:val="22"/>
                <w:szCs w:val="22"/>
              </w:rPr>
              <w:t>11/09</w:t>
            </w:r>
            <w:r w:rsidR="00322160" w:rsidRPr="005C0CCE">
              <w:rPr>
                <w:rFonts w:ascii="Arial" w:hAnsi="Arial" w:cs="Arial"/>
                <w:bCs/>
                <w:color w:val="auto"/>
                <w:sz w:val="22"/>
                <w:szCs w:val="22"/>
              </w:rPr>
              <w:t>/2024</w:t>
            </w:r>
          </w:p>
        </w:tc>
      </w:tr>
      <w:tr w:rsidR="00322160" w:rsidRPr="005C0CCE" w14:paraId="3CE13486" w14:textId="77777777" w:rsidTr="00322160">
        <w:tc>
          <w:tcPr>
            <w:tcW w:w="5244" w:type="dxa"/>
          </w:tcPr>
          <w:p w14:paraId="659CA1AB" w14:textId="77777777" w:rsidR="00322160" w:rsidRPr="005C0CCE" w:rsidRDefault="00322160" w:rsidP="006A3235">
            <w:pPr>
              <w:pStyle w:val="h5"/>
              <w:spacing w:line="360" w:lineRule="auto"/>
              <w:ind w:firstLine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C0CCE">
              <w:rPr>
                <w:rFonts w:ascii="Arial" w:hAnsi="Arial" w:cs="Arial"/>
                <w:b/>
                <w:color w:val="auto"/>
                <w:sz w:val="22"/>
                <w:szCs w:val="22"/>
              </w:rPr>
              <w:t>Resultado Final</w:t>
            </w:r>
          </w:p>
        </w:tc>
        <w:tc>
          <w:tcPr>
            <w:tcW w:w="3402" w:type="dxa"/>
          </w:tcPr>
          <w:p w14:paraId="44F317B4" w14:textId="2BDE347D" w:rsidR="00322160" w:rsidRPr="005C0CCE" w:rsidRDefault="00A90334" w:rsidP="006A3235">
            <w:pPr>
              <w:pStyle w:val="h5"/>
              <w:spacing w:line="360" w:lineRule="auto"/>
              <w:ind w:firstLine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C0CCE">
              <w:rPr>
                <w:rFonts w:ascii="Arial" w:hAnsi="Arial" w:cs="Arial"/>
                <w:b/>
                <w:color w:val="auto"/>
                <w:sz w:val="22"/>
                <w:szCs w:val="22"/>
              </w:rPr>
              <w:t>13/09</w:t>
            </w:r>
            <w:r w:rsidR="00322160" w:rsidRPr="005C0CCE">
              <w:rPr>
                <w:rFonts w:ascii="Arial" w:hAnsi="Arial" w:cs="Arial"/>
                <w:b/>
                <w:color w:val="auto"/>
                <w:sz w:val="22"/>
                <w:szCs w:val="22"/>
              </w:rPr>
              <w:t>/2024</w:t>
            </w:r>
          </w:p>
        </w:tc>
      </w:tr>
    </w:tbl>
    <w:p w14:paraId="6F10C197" w14:textId="77777777" w:rsidR="00322160" w:rsidRPr="005C0CCE" w:rsidRDefault="00322160" w:rsidP="00322160">
      <w:pPr>
        <w:pStyle w:val="PargrafodaLista"/>
        <w:tabs>
          <w:tab w:val="left" w:pos="8504"/>
        </w:tabs>
        <w:spacing w:after="0" w:line="360" w:lineRule="auto"/>
        <w:ind w:left="644" w:right="-1"/>
        <w:jc w:val="both"/>
        <w:rPr>
          <w:rFonts w:ascii="Arial" w:eastAsia="Times New Roman" w:hAnsi="Arial" w:cs="Arial"/>
          <w:lang w:eastAsia="pt-BR"/>
        </w:rPr>
      </w:pPr>
    </w:p>
    <w:p w14:paraId="373E76C9" w14:textId="77777777" w:rsidR="00A403C1" w:rsidRPr="005C0CCE" w:rsidRDefault="00A403C1" w:rsidP="00A403C1">
      <w:pPr>
        <w:pStyle w:val="PargrafodaLista"/>
        <w:tabs>
          <w:tab w:val="left" w:pos="8504"/>
        </w:tabs>
        <w:spacing w:after="0" w:line="360" w:lineRule="auto"/>
        <w:ind w:left="644" w:right="-1"/>
        <w:jc w:val="both"/>
        <w:rPr>
          <w:rFonts w:ascii="Arial" w:eastAsia="Times New Roman" w:hAnsi="Arial" w:cs="Arial"/>
          <w:highlight w:val="yellow"/>
          <w:lang w:eastAsia="pt-BR"/>
        </w:rPr>
      </w:pPr>
    </w:p>
    <w:p w14:paraId="725FC9D1" w14:textId="483CF0E2" w:rsidR="00A403C1" w:rsidRPr="005C0CCE" w:rsidRDefault="00A403C1" w:rsidP="00A403C1">
      <w:pPr>
        <w:tabs>
          <w:tab w:val="left" w:pos="8504"/>
        </w:tabs>
        <w:spacing w:after="0" w:line="360" w:lineRule="auto"/>
        <w:ind w:left="284" w:right="-1"/>
        <w:jc w:val="both"/>
        <w:rPr>
          <w:rFonts w:ascii="Arial" w:eastAsia="Times New Roman" w:hAnsi="Arial" w:cs="Arial"/>
          <w:lang w:eastAsia="pt-BR"/>
        </w:rPr>
      </w:pPr>
      <w:r w:rsidRPr="005C0CCE">
        <w:rPr>
          <w:rFonts w:ascii="Arial" w:eastAsia="Times New Roman" w:hAnsi="Arial" w:cs="Arial"/>
          <w:lang w:eastAsia="pt-BR"/>
        </w:rPr>
        <w:t>Em caso de d</w:t>
      </w:r>
      <w:r w:rsidR="00D72689" w:rsidRPr="005C0CCE">
        <w:rPr>
          <w:rFonts w:ascii="Arial" w:eastAsia="Times New Roman" w:hAnsi="Arial" w:cs="Arial"/>
          <w:lang w:eastAsia="pt-BR"/>
        </w:rPr>
        <w:t>úvidas ou esclarecimentos, entrar</w:t>
      </w:r>
      <w:r w:rsidRPr="005C0CCE">
        <w:rPr>
          <w:rFonts w:ascii="Arial" w:eastAsia="Times New Roman" w:hAnsi="Arial" w:cs="Arial"/>
          <w:lang w:eastAsia="pt-BR"/>
        </w:rPr>
        <w:t xml:space="preserve"> em contato com a Assistente Social pelo e-mail </w:t>
      </w:r>
      <w:r w:rsidR="0012417A" w:rsidRPr="005C0CCE">
        <w:rPr>
          <w:rFonts w:ascii="Arial" w:eastAsia="Times New Roman" w:hAnsi="Arial" w:cs="Arial"/>
          <w:lang w:eastAsia="pt-BR"/>
        </w:rPr>
        <w:t>assi</w:t>
      </w:r>
      <w:r w:rsidR="002A3C62" w:rsidRPr="005C0CCE">
        <w:rPr>
          <w:rFonts w:ascii="Arial" w:eastAsia="Times New Roman" w:hAnsi="Arial" w:cs="Arial"/>
          <w:lang w:eastAsia="pt-BR"/>
        </w:rPr>
        <w:t>s</w:t>
      </w:r>
      <w:r w:rsidR="0012417A" w:rsidRPr="005C0CCE">
        <w:rPr>
          <w:rFonts w:ascii="Arial" w:eastAsia="Times New Roman" w:hAnsi="Arial" w:cs="Arial"/>
          <w:lang w:eastAsia="pt-BR"/>
        </w:rPr>
        <w:t>tentesocial</w:t>
      </w:r>
      <w:r w:rsidRPr="005C0CCE">
        <w:rPr>
          <w:rFonts w:ascii="Arial" w:eastAsia="Times New Roman" w:hAnsi="Arial" w:cs="Arial"/>
          <w:lang w:eastAsia="pt-BR"/>
        </w:rPr>
        <w:t>@fema.com.br ou 55 3511- 9100</w:t>
      </w:r>
      <w:r w:rsidR="007033AB" w:rsidRPr="005C0CCE">
        <w:rPr>
          <w:rFonts w:ascii="Arial" w:eastAsia="Times New Roman" w:hAnsi="Arial" w:cs="Arial"/>
          <w:lang w:eastAsia="pt-BR"/>
        </w:rPr>
        <w:t>.</w:t>
      </w:r>
    </w:p>
    <w:p w14:paraId="5FCE5E18" w14:textId="77777777" w:rsidR="00A403C1" w:rsidRDefault="00A403C1" w:rsidP="00A403C1">
      <w:pPr>
        <w:tabs>
          <w:tab w:val="left" w:pos="8504"/>
        </w:tabs>
        <w:spacing w:after="0" w:line="360" w:lineRule="auto"/>
        <w:ind w:right="-1" w:firstLine="567"/>
        <w:jc w:val="right"/>
        <w:rPr>
          <w:rFonts w:ascii="Arial" w:eastAsia="Times New Roman" w:hAnsi="Arial" w:cs="Arial"/>
          <w:lang w:eastAsia="pt-BR"/>
        </w:rPr>
      </w:pPr>
    </w:p>
    <w:p w14:paraId="17FC9984" w14:textId="77777777" w:rsidR="005C0CCE" w:rsidRDefault="005C0CCE" w:rsidP="00A403C1">
      <w:pPr>
        <w:tabs>
          <w:tab w:val="left" w:pos="8504"/>
        </w:tabs>
        <w:spacing w:after="0" w:line="360" w:lineRule="auto"/>
        <w:ind w:right="-1" w:firstLine="567"/>
        <w:jc w:val="right"/>
        <w:rPr>
          <w:rFonts w:ascii="Arial" w:eastAsia="Times New Roman" w:hAnsi="Arial" w:cs="Arial"/>
          <w:lang w:eastAsia="pt-BR"/>
        </w:rPr>
      </w:pPr>
    </w:p>
    <w:p w14:paraId="509A21D0" w14:textId="77777777" w:rsidR="005C0CCE" w:rsidRPr="005C0CCE" w:rsidRDefault="005C0CCE" w:rsidP="00A403C1">
      <w:pPr>
        <w:tabs>
          <w:tab w:val="left" w:pos="8504"/>
        </w:tabs>
        <w:spacing w:after="0" w:line="360" w:lineRule="auto"/>
        <w:ind w:right="-1" w:firstLine="567"/>
        <w:jc w:val="right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p w14:paraId="0AFCB2A3" w14:textId="6840B872" w:rsidR="00A403C1" w:rsidRPr="005C0CCE" w:rsidRDefault="00A403C1" w:rsidP="00A403C1">
      <w:pPr>
        <w:tabs>
          <w:tab w:val="left" w:pos="8504"/>
        </w:tabs>
        <w:spacing w:after="0" w:line="360" w:lineRule="auto"/>
        <w:ind w:right="-1" w:firstLine="567"/>
        <w:jc w:val="right"/>
        <w:rPr>
          <w:rFonts w:ascii="Arial" w:eastAsia="Times New Roman" w:hAnsi="Arial" w:cs="Arial"/>
          <w:lang w:eastAsia="pt-BR"/>
        </w:rPr>
      </w:pPr>
      <w:r w:rsidRPr="005C0CCE">
        <w:rPr>
          <w:rFonts w:ascii="Arial" w:eastAsia="Times New Roman" w:hAnsi="Arial" w:cs="Arial"/>
          <w:lang w:eastAsia="pt-BR"/>
        </w:rPr>
        <w:t xml:space="preserve">Santa Rosa, </w:t>
      </w:r>
      <w:r w:rsidR="00C81C2E" w:rsidRPr="005C0CCE">
        <w:rPr>
          <w:rFonts w:ascii="Arial" w:eastAsia="Times New Roman" w:hAnsi="Arial" w:cs="Arial"/>
          <w:lang w:eastAsia="pt-BR"/>
        </w:rPr>
        <w:t>0</w:t>
      </w:r>
      <w:r w:rsidR="00DF7599" w:rsidRPr="005C0CCE">
        <w:rPr>
          <w:rFonts w:ascii="Arial" w:eastAsia="Times New Roman" w:hAnsi="Arial" w:cs="Arial"/>
          <w:lang w:eastAsia="pt-BR"/>
        </w:rPr>
        <w:t>2</w:t>
      </w:r>
      <w:r w:rsidRPr="005C0CCE">
        <w:rPr>
          <w:rFonts w:ascii="Arial" w:eastAsia="Times New Roman" w:hAnsi="Arial" w:cs="Arial"/>
          <w:lang w:eastAsia="pt-BR"/>
        </w:rPr>
        <w:t xml:space="preserve"> de agosto de 202</w:t>
      </w:r>
      <w:r w:rsidR="002A1E28" w:rsidRPr="005C0CCE">
        <w:rPr>
          <w:rFonts w:ascii="Arial" w:eastAsia="Times New Roman" w:hAnsi="Arial" w:cs="Arial"/>
          <w:lang w:eastAsia="pt-BR"/>
        </w:rPr>
        <w:t>4</w:t>
      </w:r>
      <w:r w:rsidRPr="005C0CCE">
        <w:rPr>
          <w:rFonts w:ascii="Arial" w:eastAsia="Times New Roman" w:hAnsi="Arial" w:cs="Arial"/>
          <w:lang w:eastAsia="pt-BR"/>
        </w:rPr>
        <w:t>.</w:t>
      </w:r>
    </w:p>
    <w:p w14:paraId="7832DA19" w14:textId="77777777" w:rsidR="00A403C1" w:rsidRPr="005C0CCE" w:rsidRDefault="00A403C1" w:rsidP="00A403C1">
      <w:pPr>
        <w:tabs>
          <w:tab w:val="left" w:pos="8504"/>
        </w:tabs>
        <w:spacing w:after="0" w:line="360" w:lineRule="auto"/>
        <w:ind w:right="-1" w:firstLine="567"/>
        <w:jc w:val="right"/>
        <w:rPr>
          <w:rFonts w:ascii="Arial" w:eastAsia="Times New Roman" w:hAnsi="Arial" w:cs="Arial"/>
          <w:lang w:eastAsia="pt-BR"/>
        </w:rPr>
      </w:pPr>
    </w:p>
    <w:p w14:paraId="51E5F4F4" w14:textId="77777777" w:rsidR="00A403C1" w:rsidRDefault="00A403C1" w:rsidP="00A403C1">
      <w:pPr>
        <w:tabs>
          <w:tab w:val="left" w:pos="8504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lang w:eastAsia="pt-BR"/>
        </w:rPr>
      </w:pPr>
    </w:p>
    <w:p w14:paraId="743D8951" w14:textId="77777777" w:rsidR="005C0CCE" w:rsidRDefault="005C0CCE" w:rsidP="00A403C1">
      <w:pPr>
        <w:tabs>
          <w:tab w:val="left" w:pos="8504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lang w:eastAsia="pt-BR"/>
        </w:rPr>
      </w:pPr>
    </w:p>
    <w:p w14:paraId="77C9E900" w14:textId="77777777" w:rsidR="005C0CCE" w:rsidRPr="005C0CCE" w:rsidRDefault="005C0CCE" w:rsidP="00A403C1">
      <w:pPr>
        <w:tabs>
          <w:tab w:val="left" w:pos="8504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lang w:eastAsia="pt-BR"/>
        </w:rPr>
      </w:pPr>
    </w:p>
    <w:p w14:paraId="331574CC" w14:textId="77777777" w:rsidR="00461D8E" w:rsidRPr="005C0CCE" w:rsidRDefault="00461D8E" w:rsidP="00A403C1">
      <w:pPr>
        <w:tabs>
          <w:tab w:val="left" w:pos="8504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lang w:eastAsia="pt-BR"/>
        </w:rPr>
      </w:pPr>
    </w:p>
    <w:p w14:paraId="2046AFA6" w14:textId="27DD6A23" w:rsidR="00E823DE" w:rsidRPr="005C0CCE" w:rsidRDefault="00A403C1" w:rsidP="00C40F08">
      <w:pPr>
        <w:spacing w:after="120" w:line="240" w:lineRule="auto"/>
        <w:rPr>
          <w:rFonts w:ascii="Arial" w:hAnsi="Arial" w:cs="Arial"/>
        </w:rPr>
      </w:pPr>
      <w:r w:rsidRPr="005C0CCE">
        <w:rPr>
          <w:rFonts w:ascii="Arial" w:eastAsia="Times New Roman" w:hAnsi="Arial" w:cs="Arial"/>
          <w:lang w:eastAsia="pt-BR"/>
        </w:rPr>
        <w:t xml:space="preserve">Césio Carlos </w:t>
      </w:r>
      <w:proofErr w:type="spellStart"/>
      <w:r w:rsidRPr="005C0CCE">
        <w:rPr>
          <w:rFonts w:ascii="Arial" w:eastAsia="Times New Roman" w:hAnsi="Arial" w:cs="Arial"/>
          <w:lang w:eastAsia="pt-BR"/>
        </w:rPr>
        <w:t>Albea</w:t>
      </w:r>
      <w:proofErr w:type="spellEnd"/>
      <w:r w:rsidR="002C6F0D" w:rsidRPr="005C0CCE">
        <w:rPr>
          <w:rFonts w:ascii="Arial" w:eastAsia="Times New Roman" w:hAnsi="Arial" w:cs="Arial"/>
          <w:lang w:eastAsia="pt-BR"/>
        </w:rPr>
        <w:t xml:space="preserve">       </w:t>
      </w:r>
      <w:r w:rsidRPr="005C0CCE">
        <w:rPr>
          <w:rFonts w:ascii="Arial" w:eastAsia="Times New Roman" w:hAnsi="Arial" w:cs="Arial"/>
          <w:lang w:eastAsia="pt-BR"/>
        </w:rPr>
        <w:t xml:space="preserve">     </w:t>
      </w:r>
      <w:r w:rsidR="005C0CCE">
        <w:rPr>
          <w:rFonts w:ascii="Arial" w:eastAsia="Times New Roman" w:hAnsi="Arial" w:cs="Arial"/>
          <w:lang w:eastAsia="pt-BR"/>
        </w:rPr>
        <w:t xml:space="preserve"> </w:t>
      </w:r>
      <w:r w:rsidRPr="005C0CCE">
        <w:rPr>
          <w:rFonts w:ascii="Arial" w:eastAsia="Times New Roman" w:hAnsi="Arial" w:cs="Arial"/>
          <w:lang w:eastAsia="pt-BR"/>
        </w:rPr>
        <w:t xml:space="preserve">       Mônic</w:t>
      </w:r>
      <w:r w:rsidR="002C6F0D" w:rsidRPr="005C0CCE">
        <w:rPr>
          <w:rFonts w:ascii="Arial" w:eastAsia="Times New Roman" w:hAnsi="Arial" w:cs="Arial"/>
          <w:lang w:eastAsia="pt-BR"/>
        </w:rPr>
        <w:t xml:space="preserve">a </w:t>
      </w:r>
      <w:proofErr w:type="spellStart"/>
      <w:r w:rsidR="002C6F0D" w:rsidRPr="005C0CCE">
        <w:rPr>
          <w:rFonts w:ascii="Arial" w:eastAsia="Times New Roman" w:hAnsi="Arial" w:cs="Arial"/>
          <w:lang w:eastAsia="pt-BR"/>
        </w:rPr>
        <w:t>Gasparetto</w:t>
      </w:r>
      <w:proofErr w:type="spellEnd"/>
      <w:r w:rsidR="002C6F0D" w:rsidRPr="005C0CCE">
        <w:rPr>
          <w:rFonts w:ascii="Arial" w:eastAsia="Times New Roman" w:hAnsi="Arial" w:cs="Arial"/>
          <w:lang w:eastAsia="pt-BR"/>
        </w:rPr>
        <w:t xml:space="preserve">                 </w:t>
      </w:r>
      <w:r w:rsidR="002C6F0D" w:rsidRPr="005C0CCE">
        <w:rPr>
          <w:rFonts w:ascii="Arial" w:hAnsi="Arial" w:cs="Arial"/>
        </w:rPr>
        <w:t xml:space="preserve">        Nicole Silva Bodack      </w:t>
      </w:r>
      <w:r w:rsidRPr="005C0CCE">
        <w:rPr>
          <w:rFonts w:ascii="Arial" w:eastAsia="Times New Roman" w:hAnsi="Arial" w:cs="Arial"/>
          <w:lang w:eastAsia="pt-BR"/>
        </w:rPr>
        <w:t>Diretor Administrativo                 Diretora da Escola</w:t>
      </w:r>
      <w:r w:rsidR="002C6F0D" w:rsidRPr="005C0CCE">
        <w:rPr>
          <w:rFonts w:ascii="Arial" w:eastAsia="Times New Roman" w:hAnsi="Arial" w:cs="Arial"/>
          <w:lang w:eastAsia="pt-BR"/>
        </w:rPr>
        <w:t xml:space="preserve">                 </w:t>
      </w:r>
      <w:r w:rsidR="002C6F0D" w:rsidRPr="005C0CCE">
        <w:rPr>
          <w:rFonts w:ascii="Arial" w:hAnsi="Arial" w:cs="Arial"/>
        </w:rPr>
        <w:t>Assistente Social - CRESS 8065</w:t>
      </w:r>
      <w:r w:rsidR="00E823DE" w:rsidRPr="005C0CCE">
        <w:rPr>
          <w:rFonts w:ascii="Arial" w:hAnsi="Arial" w:cs="Arial"/>
        </w:rPr>
        <w:t xml:space="preserve">           </w:t>
      </w:r>
    </w:p>
    <w:sectPr w:rsidR="00E823DE" w:rsidRPr="005C0CCE" w:rsidSect="005C0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134" w:left="1701" w:header="708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FA467" w14:textId="77777777" w:rsidR="00373A34" w:rsidRDefault="00373A34" w:rsidP="00177121">
      <w:pPr>
        <w:spacing w:after="0" w:line="240" w:lineRule="auto"/>
      </w:pPr>
      <w:r>
        <w:separator/>
      </w:r>
    </w:p>
  </w:endnote>
  <w:endnote w:type="continuationSeparator" w:id="0">
    <w:p w14:paraId="5E7B04E9" w14:textId="77777777" w:rsidR="00373A34" w:rsidRDefault="00373A34" w:rsidP="0017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B58C4" w14:textId="77777777" w:rsidR="0031125E" w:rsidRDefault="003112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2D6B8" w14:textId="77777777" w:rsidR="00177121" w:rsidRDefault="006F3E8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7DD5644" wp14:editId="11435C1A">
          <wp:simplePos x="0" y="0"/>
          <wp:positionH relativeFrom="page">
            <wp:posOffset>266700</wp:posOffset>
          </wp:positionH>
          <wp:positionV relativeFrom="paragraph">
            <wp:posOffset>170815</wp:posOffset>
          </wp:positionV>
          <wp:extent cx="7194550" cy="532765"/>
          <wp:effectExtent l="0" t="0" r="6350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" name="rodapé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54B65" w14:textId="77777777" w:rsidR="0031125E" w:rsidRDefault="003112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7D859" w14:textId="77777777" w:rsidR="00373A34" w:rsidRDefault="00373A34" w:rsidP="00177121">
      <w:pPr>
        <w:spacing w:after="0" w:line="240" w:lineRule="auto"/>
      </w:pPr>
      <w:r>
        <w:separator/>
      </w:r>
    </w:p>
  </w:footnote>
  <w:footnote w:type="continuationSeparator" w:id="0">
    <w:p w14:paraId="0FAE304F" w14:textId="77777777" w:rsidR="00373A34" w:rsidRDefault="00373A34" w:rsidP="0017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4FF39" w14:textId="77777777" w:rsidR="0031125E" w:rsidRDefault="003112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C5B9E" w14:textId="77777777" w:rsidR="00177121" w:rsidRPr="00177121" w:rsidRDefault="003B60CD" w:rsidP="0017712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1BD4066" wp14:editId="645C66B7">
          <wp:simplePos x="0" y="0"/>
          <wp:positionH relativeFrom="margin">
            <wp:posOffset>-623570</wp:posOffset>
          </wp:positionH>
          <wp:positionV relativeFrom="paragraph">
            <wp:posOffset>-440055</wp:posOffset>
          </wp:positionV>
          <wp:extent cx="6467475" cy="1062355"/>
          <wp:effectExtent l="0" t="0" r="952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" name="cabeçalho e rodapé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7475" cy="1062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F8A57" w14:textId="77777777" w:rsidR="0031125E" w:rsidRDefault="003112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92336"/>
    <w:multiLevelType w:val="hybridMultilevel"/>
    <w:tmpl w:val="8E34FE62"/>
    <w:lvl w:ilvl="0" w:tplc="6884ED0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E91006"/>
    <w:multiLevelType w:val="multilevel"/>
    <w:tmpl w:val="223CCB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6F"/>
    <w:rsid w:val="00064ABF"/>
    <w:rsid w:val="000A1046"/>
    <w:rsid w:val="0012417A"/>
    <w:rsid w:val="00177121"/>
    <w:rsid w:val="00240DF2"/>
    <w:rsid w:val="002A1E28"/>
    <w:rsid w:val="002A3C62"/>
    <w:rsid w:val="002C6F0D"/>
    <w:rsid w:val="0031125E"/>
    <w:rsid w:val="00322160"/>
    <w:rsid w:val="00373A34"/>
    <w:rsid w:val="003B60CD"/>
    <w:rsid w:val="00461D8E"/>
    <w:rsid w:val="004D4E8E"/>
    <w:rsid w:val="004F076A"/>
    <w:rsid w:val="005678ED"/>
    <w:rsid w:val="005C0CCE"/>
    <w:rsid w:val="00685D18"/>
    <w:rsid w:val="006F3E8A"/>
    <w:rsid w:val="00700C13"/>
    <w:rsid w:val="007033AB"/>
    <w:rsid w:val="0080016C"/>
    <w:rsid w:val="0080583F"/>
    <w:rsid w:val="009D14B0"/>
    <w:rsid w:val="00A403C1"/>
    <w:rsid w:val="00A90334"/>
    <w:rsid w:val="00C40F08"/>
    <w:rsid w:val="00C5256B"/>
    <w:rsid w:val="00C81C2E"/>
    <w:rsid w:val="00D523BB"/>
    <w:rsid w:val="00D60E8E"/>
    <w:rsid w:val="00D72689"/>
    <w:rsid w:val="00DB102F"/>
    <w:rsid w:val="00DB426F"/>
    <w:rsid w:val="00DF7599"/>
    <w:rsid w:val="00E34F66"/>
    <w:rsid w:val="00E7332A"/>
    <w:rsid w:val="00E823DE"/>
    <w:rsid w:val="00EC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61679"/>
  <w15:chartTrackingRefBased/>
  <w15:docId w15:val="{B878077B-6050-45E0-8AAC-D47D8A61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3C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7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7121"/>
  </w:style>
  <w:style w:type="paragraph" w:styleId="Rodap">
    <w:name w:val="footer"/>
    <w:basedOn w:val="Normal"/>
    <w:link w:val="RodapChar"/>
    <w:uiPriority w:val="99"/>
    <w:unhideWhenUsed/>
    <w:rsid w:val="00177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7121"/>
  </w:style>
  <w:style w:type="paragraph" w:styleId="Textodebalo">
    <w:name w:val="Balloon Text"/>
    <w:basedOn w:val="Normal"/>
    <w:link w:val="TextodebaloChar"/>
    <w:uiPriority w:val="99"/>
    <w:semiHidden/>
    <w:unhideWhenUsed/>
    <w:rsid w:val="003B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0C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403C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403C1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D14B0"/>
    <w:rPr>
      <w:color w:val="605E5C"/>
      <w:shd w:val="clear" w:color="auto" w:fill="E1DFDD"/>
    </w:rPr>
  </w:style>
  <w:style w:type="paragraph" w:customStyle="1" w:styleId="h5">
    <w:name w:val="h5"/>
    <w:basedOn w:val="Normal"/>
    <w:rsid w:val="00322160"/>
    <w:pPr>
      <w:spacing w:before="100" w:beforeAutospacing="1" w:after="100" w:afterAutospacing="1" w:line="360" w:lineRule="atLeast"/>
      <w:ind w:firstLine="450"/>
      <w:jc w:val="both"/>
    </w:pPr>
    <w:rPr>
      <w:rFonts w:ascii="Tahoma" w:eastAsia="Times New Roman" w:hAnsi="Tahoma" w:cs="Tahoma"/>
      <w:color w:val="00395D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32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ema.com.br/pa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Jiullie Lariny JLM. Munieweg</dc:creator>
  <cp:keywords/>
  <dc:description/>
  <cp:lastModifiedBy>NICOLE SILVA BODACK</cp:lastModifiedBy>
  <cp:revision>11</cp:revision>
  <cp:lastPrinted>2024-07-31T10:44:00Z</cp:lastPrinted>
  <dcterms:created xsi:type="dcterms:W3CDTF">2024-06-05T11:44:00Z</dcterms:created>
  <dcterms:modified xsi:type="dcterms:W3CDTF">2024-07-31T10:44:00Z</dcterms:modified>
</cp:coreProperties>
</file>